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随州市卫生健康系统抗疫先进个人推选名单</w:t>
      </w:r>
    </w:p>
    <w:tbl>
      <w:tblPr>
        <w:tblStyle w:val="3"/>
        <w:tblW w:w="970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1605"/>
        <w:gridCol w:w="4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推荐单位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随县卫生健康局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徐立保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疾控股副股长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随县人民医院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涂明利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周华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随县中医医院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医务科科长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何兰兰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脑病科主任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随县洪山医院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廖武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公卫科科长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王光顺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普外副主任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随县妇幼保健院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尚艳红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医务科科长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随县卫生监督执法局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石泽天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监督科科长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随县万和镇中心卫生院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汪小凤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住院医师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随县殷店镇中心卫生院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殷贵宗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公卫科主任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随县三里岗镇中心卫生院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李全国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随县安居镇卫生院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徐纯清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公卫科科长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随县澴潭镇卫生院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胡波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救护车司机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随县均川镇卫生院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黄艳艳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随县柳林镇卫生院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李晓龙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随县尚市镇卫生院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蔡进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脑血管科主任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随县洪山双河卫生院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陈圣春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内科主任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随县万福镇卫生院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胡德强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业务院长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随县新街镇卫生院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刘蓉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随县草店镇卫生院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叶晓建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救护车司机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随县小林镇卫生院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王大伟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随县淮河镇卫生院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张秀平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住院部主任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随县高城镇卫生院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雄伟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医务科科长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随县吴山镇卫生院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黄春寒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广水市第一人民医院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蔡秀娟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胡  军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护理部主任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付晓霞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卢亮元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心血管内科副主任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  琼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重症医学科主任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广水市第二人民医院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磊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医务科主任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  <w:t>广水市中医院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  俊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住院医师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王和清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护理部主任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潘继明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放射科主任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广水市疾病预防控制中心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范琛波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副书记、副主任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吴礼强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应急办主任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广水市妇幼保健院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李东升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张小微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儿科副主任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广水市长岭镇中心卫生院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邵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优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医务科主任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广水市余店镇中心卫生院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  波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广水市杨寨镇中心卫生院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高申友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  <w:lang w:eastAsia="zh-CN"/>
              </w:rPr>
              <w:t>广水市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郝店镇中心卫生院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程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毅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医务科主任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广水市李店镇卫生院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吴克爱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广水市骆店镇卫生院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吴克勤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广水市陈巷镇卫生院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宋春辉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康复科主任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广水市武胜关镇卫生院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魏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强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广水市关庙镇卫生院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张伊娜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广水市印台医院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  鹏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广水市白泉卫生院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程  洋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助理医师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  <w:lang w:eastAsia="zh-CN"/>
              </w:rPr>
              <w:t>广水市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蔡河镇卫生院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何华杰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住院部主任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  <w:lang w:eastAsia="zh-CN"/>
              </w:rPr>
              <w:t>广水市太平镇卫生院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樊小红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医务科主任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  <w:lang w:eastAsia="zh-CN"/>
              </w:rPr>
              <w:t>广水市十里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  <w:lang w:eastAsia="zh-CN"/>
              </w:rPr>
              <w:t>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王本刚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  <w:lang w:eastAsia="zh-CN"/>
              </w:rPr>
              <w:t>广水市马坪镇卫生院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董大义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广水市城郊卫生院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李红卫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公卫科科长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广水市吴店镇卫生院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陈远志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药剂师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曾都区卫健局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童修伦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邱厚淳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医政股负责人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邱枫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疾控爱卫股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曾都医院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毕书昌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公卫科副科长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汤忠艳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内一科护士长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张金荣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周林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急诊科护士长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祝芬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感染科护士长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杨勇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医务科长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汪小春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内一科主任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汪加宏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老年病科主任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东城社区卫生服务中心办事处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张汉波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南郊社区卫生服务中心办事处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王梦雪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北郊社区卫生服务中心办事处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宋明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西城办事处卫生院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聂蕾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曾都区何店镇中心卫生院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庞聪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曾都区万店镇中心卫生院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徐文成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曾都区洛阳卫生院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江京强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府河镇卫生院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易孝晖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门诊部主任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惠民医院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胡世源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外科住院部主任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委机关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沈海鹏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刘莉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医政医管科科长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冯桥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医政医管科一级科员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张凤娇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政策法规与综合监督科一级科员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倪运周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避孕药具管理站干部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市红十字会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李传付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事业发展部部长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915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市中心医院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许景东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操传斌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陈绍斌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郑晓芹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工会主席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曹辅国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急诊科副主任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吕朝阳</w:t>
            </w:r>
          </w:p>
        </w:tc>
        <w:tc>
          <w:tcPr>
            <w:tcW w:w="4185" w:type="dxa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烧伤整形创面修复外科主任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邓杰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感染疾病科副主任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程伟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神内二病区主任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厉莉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质量管理办公室主任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周建波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肝胆胰外科副主任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王树忠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肾病内科主任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龚家斌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中医科主任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谢兴佳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医学影像科副技师长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龚绍琴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预防保健科副主任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李凤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神经外科护士长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彭俊秋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心血管内科二病区护士长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王蓉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血液净化中心护士长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饶红霞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泌尿外科护士长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隗洁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静配中心护士长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金荣</w:t>
            </w:r>
          </w:p>
        </w:tc>
        <w:tc>
          <w:tcPr>
            <w:tcW w:w="4185" w:type="dxa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烧伤整形创面修复外科护士长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市中医医院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闵晶晶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内二科护士长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聂成梅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内四科护士长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杜林栋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王睿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谢丽莉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手术室副护士长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邹体强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内五科副主任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市妇幼保健院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郑盈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谢宝玲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检验技师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孙茹贵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firstLine="960" w:firstLineChars="3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市疾控中心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王永光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主管技师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曹慧婕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主管技师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朱建华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消毒与病毒生物控制科科长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刘邦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熊丹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后加祥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职业病防治所所长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市中心血站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王君道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书记、站长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吴大奎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魏存平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市卫生计生综合监督执法局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叶发成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综合一科副科长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王运合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综合二科副科长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高新区医院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马俊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工会主席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罗红明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舒传波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公卫科科长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大洪山风景区医院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陈平</w:t>
            </w:r>
          </w:p>
        </w:tc>
        <w:tc>
          <w:tcPr>
            <w:tcW w:w="418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医务科科长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市直民营医疗机构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邓先义</w:t>
            </w:r>
          </w:p>
        </w:tc>
        <w:tc>
          <w:tcPr>
            <w:tcW w:w="4185" w:type="dxa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长生堂皮肤病专科门诊部法人代表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魏志勇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烈山社区诊所医师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徐生坤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协和诊所负责人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钱春丽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现代医院妇产科主任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余爱琳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东方医学妇产科副主任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31D76"/>
    <w:rsid w:val="000A1099"/>
    <w:rsid w:val="004950BA"/>
    <w:rsid w:val="0108753B"/>
    <w:rsid w:val="031B0247"/>
    <w:rsid w:val="04CB0F2C"/>
    <w:rsid w:val="05FB1ECF"/>
    <w:rsid w:val="06A66B9B"/>
    <w:rsid w:val="0793703C"/>
    <w:rsid w:val="09BB67AC"/>
    <w:rsid w:val="0C0F32B8"/>
    <w:rsid w:val="0C2B4997"/>
    <w:rsid w:val="0CFA3F35"/>
    <w:rsid w:val="0E4C3098"/>
    <w:rsid w:val="0F2D700A"/>
    <w:rsid w:val="1EB3274C"/>
    <w:rsid w:val="1EC46FEF"/>
    <w:rsid w:val="282B7445"/>
    <w:rsid w:val="286D1C28"/>
    <w:rsid w:val="29B5408C"/>
    <w:rsid w:val="2C731D76"/>
    <w:rsid w:val="31432070"/>
    <w:rsid w:val="31EC0F93"/>
    <w:rsid w:val="32003A27"/>
    <w:rsid w:val="323E0A8E"/>
    <w:rsid w:val="38335C73"/>
    <w:rsid w:val="3A200D5D"/>
    <w:rsid w:val="3FDA7DCF"/>
    <w:rsid w:val="4361098A"/>
    <w:rsid w:val="4A894C83"/>
    <w:rsid w:val="4D9B68F0"/>
    <w:rsid w:val="4D9C0C65"/>
    <w:rsid w:val="4E99581B"/>
    <w:rsid w:val="52AE3E03"/>
    <w:rsid w:val="56463082"/>
    <w:rsid w:val="5AB65269"/>
    <w:rsid w:val="5C0351E3"/>
    <w:rsid w:val="5D5425AE"/>
    <w:rsid w:val="5DCE3EC8"/>
    <w:rsid w:val="5E9420CA"/>
    <w:rsid w:val="6A24448A"/>
    <w:rsid w:val="6C032BE9"/>
    <w:rsid w:val="6F2A715E"/>
    <w:rsid w:val="71AD5DAA"/>
    <w:rsid w:val="77324A41"/>
    <w:rsid w:val="77CA6F1C"/>
    <w:rsid w:val="781B20CD"/>
    <w:rsid w:val="7A963470"/>
    <w:rsid w:val="7C8A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2020-07-27T08:11:00Z</dcterms:created>
  <dc:creator>Administrator</dc:creator>
  <cp:lastModifiedBy>Administrator</cp:lastModifiedBy>
  <cp:lastPrinted>2020-08-04T07:02:27Z</cp:lastPrinted>
  <dcterms:modified xsi:type="dcterms:W3CDTF">2020-08-04T07:14:21Z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